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62" w:rsidRPr="00BD6CF9" w:rsidRDefault="005F7073" w:rsidP="005A6FC5">
      <w:pPr>
        <w:pStyle w:val="Heading1"/>
        <w:rPr>
          <w:color w:val="auto"/>
          <w:sz w:val="52"/>
          <w:szCs w:val="52"/>
          <w:u w:val="none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800" behindDoc="1" locked="0" layoutInCell="1" allowOverlap="0" wp14:anchorId="0A7C6CD4" wp14:editId="6267BCBB">
            <wp:simplePos x="0" y="0"/>
            <wp:positionH relativeFrom="column">
              <wp:posOffset>4591050</wp:posOffset>
            </wp:positionH>
            <wp:positionV relativeFrom="paragraph">
              <wp:posOffset>266700</wp:posOffset>
            </wp:positionV>
            <wp:extent cx="1636395" cy="1141730"/>
            <wp:effectExtent l="0" t="0" r="1905" b="127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PLOGO Main No Tex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C5156">
        <w:rPr>
          <w:b w:val="0"/>
          <w:bCs w:val="0"/>
          <w:noProof/>
          <w:color w:val="auto"/>
          <w:sz w:val="20"/>
          <w:u w:val="none"/>
        </w:rPr>
        <w:drawing>
          <wp:anchor distT="0" distB="0" distL="114300" distR="114300" simplePos="0" relativeHeight="251659776" behindDoc="1" locked="0" layoutInCell="1" allowOverlap="0" wp14:anchorId="40C04938" wp14:editId="2BC5C9C7">
            <wp:simplePos x="0" y="0"/>
            <wp:positionH relativeFrom="column">
              <wp:posOffset>-733425</wp:posOffset>
            </wp:positionH>
            <wp:positionV relativeFrom="paragraph">
              <wp:posOffset>266700</wp:posOffset>
            </wp:positionV>
            <wp:extent cx="1636395" cy="1141730"/>
            <wp:effectExtent l="0" t="0" r="190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PLOGO Main No Tex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95" cy="1141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A6FC5">
        <w:rPr>
          <w:color w:val="auto"/>
          <w:sz w:val="52"/>
          <w:szCs w:val="52"/>
          <w:u w:val="none"/>
        </w:rPr>
        <w:tab/>
      </w:r>
      <w:r w:rsidR="005A6FC5">
        <w:rPr>
          <w:color w:val="auto"/>
          <w:sz w:val="52"/>
          <w:szCs w:val="52"/>
          <w:u w:val="none"/>
        </w:rPr>
        <w:tab/>
      </w:r>
      <w:r w:rsidR="005A6FC5">
        <w:rPr>
          <w:color w:val="auto"/>
          <w:sz w:val="52"/>
          <w:szCs w:val="52"/>
          <w:u w:val="none"/>
        </w:rPr>
        <w:tab/>
        <w:t xml:space="preserve"> </w:t>
      </w:r>
      <w:r w:rsidR="00EE0962" w:rsidRPr="005C5156">
        <w:rPr>
          <w:color w:val="auto"/>
          <w:sz w:val="52"/>
          <w:szCs w:val="52"/>
          <w:u w:val="none"/>
        </w:rPr>
        <w:t>M</w:t>
      </w:r>
      <w:r w:rsidR="00EE0962" w:rsidRPr="005C5156">
        <w:rPr>
          <w:color w:val="9D2F20"/>
          <w:sz w:val="40"/>
          <w:szCs w:val="40"/>
          <w:u w:val="none"/>
        </w:rPr>
        <w:t>ountain</w:t>
      </w:r>
      <w:r w:rsidR="00EE0962" w:rsidRPr="00B6181D">
        <w:rPr>
          <w:sz w:val="40"/>
          <w:u w:val="none"/>
        </w:rPr>
        <w:t xml:space="preserve"> </w:t>
      </w:r>
      <w:r w:rsidR="00EE0962" w:rsidRPr="005C5156">
        <w:rPr>
          <w:color w:val="auto"/>
          <w:sz w:val="52"/>
          <w:szCs w:val="52"/>
          <w:u w:val="none"/>
        </w:rPr>
        <w:t>V</w:t>
      </w:r>
      <w:r w:rsidR="00EE0962" w:rsidRPr="005C5156">
        <w:rPr>
          <w:color w:val="9D2F20"/>
          <w:sz w:val="40"/>
          <w:u w:val="none"/>
        </w:rPr>
        <w:t>iew</w:t>
      </w:r>
      <w:r w:rsidR="00EE0962" w:rsidRPr="00B6181D">
        <w:rPr>
          <w:sz w:val="40"/>
          <w:u w:val="none"/>
        </w:rPr>
        <w:t xml:space="preserve"> </w:t>
      </w:r>
      <w:r w:rsidR="00EE0962" w:rsidRPr="005C5156">
        <w:rPr>
          <w:color w:val="auto"/>
          <w:sz w:val="52"/>
          <w:szCs w:val="52"/>
          <w:u w:val="none"/>
        </w:rPr>
        <w:t>P</w:t>
      </w:r>
      <w:r w:rsidR="00EE0962" w:rsidRPr="005C5156">
        <w:rPr>
          <w:color w:val="9D2F20"/>
          <w:sz w:val="40"/>
          <w:u w:val="none"/>
        </w:rPr>
        <w:t>ower</w:t>
      </w:r>
    </w:p>
    <w:p w:rsidR="00EE0962" w:rsidRPr="005C5156" w:rsidRDefault="005A6FC5" w:rsidP="005A6FC5">
      <w:pPr>
        <w:tabs>
          <w:tab w:val="center" w:pos="4140"/>
          <w:tab w:val="right" w:pos="7380"/>
        </w:tabs>
        <w:rPr>
          <w:b/>
          <w:bCs/>
          <w:color w:val="9D2F20"/>
          <w:sz w:val="40"/>
        </w:rPr>
      </w:pPr>
      <w:r>
        <w:rPr>
          <w:b/>
          <w:bCs/>
          <w:color w:val="9D2F20"/>
          <w:sz w:val="40"/>
        </w:rPr>
        <w:tab/>
        <w:t xml:space="preserve">   </w:t>
      </w:r>
      <w:proofErr w:type="gramStart"/>
      <w:r w:rsidR="00EE0962" w:rsidRPr="005C5156">
        <w:rPr>
          <w:b/>
          <w:bCs/>
          <w:color w:val="9D2F20"/>
          <w:sz w:val="40"/>
        </w:rPr>
        <w:t>&amp; Industrial, Inc.</w:t>
      </w:r>
      <w:proofErr w:type="gramEnd"/>
    </w:p>
    <w:p w:rsidR="00377EAC" w:rsidRPr="00A906C8" w:rsidRDefault="00377EAC" w:rsidP="00377EAC">
      <w:pPr>
        <w:pStyle w:val="Heading8"/>
        <w:ind w:left="2880"/>
        <w:jc w:val="left"/>
        <w:rPr>
          <w:sz w:val="20"/>
          <w:szCs w:val="20"/>
        </w:rPr>
      </w:pPr>
      <w:r>
        <w:t xml:space="preserve">        </w:t>
      </w:r>
    </w:p>
    <w:p w:rsidR="00EE0962" w:rsidRPr="00A906C8" w:rsidRDefault="005A6FC5" w:rsidP="00377EAC">
      <w:pPr>
        <w:pStyle w:val="Heading8"/>
        <w:ind w:left="2880"/>
        <w:jc w:val="left"/>
        <w:rPr>
          <w:sz w:val="22"/>
          <w:szCs w:val="22"/>
        </w:rPr>
      </w:pPr>
      <w:r>
        <w:t xml:space="preserve">       </w:t>
      </w:r>
      <w:r w:rsidR="00EE0962" w:rsidRPr="00A906C8">
        <w:rPr>
          <w:sz w:val="22"/>
          <w:szCs w:val="22"/>
        </w:rPr>
        <w:t>1481 South 700 West</w:t>
      </w:r>
    </w:p>
    <w:p w:rsidR="00EE0962" w:rsidRPr="00A906C8" w:rsidRDefault="005A6FC5" w:rsidP="00E40590">
      <w:pPr>
        <w:pStyle w:val="Heading8"/>
        <w:ind w:left="288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E0962" w:rsidRPr="00A906C8">
        <w:rPr>
          <w:sz w:val="22"/>
          <w:szCs w:val="22"/>
        </w:rPr>
        <w:t>Salt Lake City, Utah 84104</w:t>
      </w:r>
    </w:p>
    <w:p w:rsidR="00EE0962" w:rsidRPr="005C5156" w:rsidRDefault="00E40590" w:rsidP="00E40590">
      <w:pPr>
        <w:pStyle w:val="Heading9"/>
        <w:ind w:left="2880"/>
        <w:jc w:val="left"/>
        <w:rPr>
          <w:i/>
          <w:iCs/>
          <w:color w:val="9D2F20"/>
          <w:sz w:val="22"/>
          <w:szCs w:val="22"/>
        </w:rPr>
      </w:pPr>
      <w:r w:rsidRPr="00D97EBF">
        <w:rPr>
          <w:i/>
          <w:iCs/>
          <w:color w:val="800000"/>
          <w:sz w:val="22"/>
          <w:szCs w:val="22"/>
        </w:rPr>
        <w:t xml:space="preserve">      </w:t>
      </w:r>
      <w:r w:rsidR="00EE0962" w:rsidRPr="005C5156">
        <w:rPr>
          <w:i/>
          <w:iCs/>
          <w:color w:val="9D2F20"/>
          <w:sz w:val="22"/>
          <w:szCs w:val="22"/>
        </w:rPr>
        <w:t>Phone: (801) 973-4455</w:t>
      </w:r>
    </w:p>
    <w:p w:rsidR="00EE0962" w:rsidRPr="005C5156" w:rsidRDefault="00E40590" w:rsidP="00B6181D">
      <w:pPr>
        <w:ind w:firstLine="720"/>
        <w:rPr>
          <w:b/>
          <w:bCs/>
          <w:i/>
          <w:iCs/>
          <w:color w:val="9D2F20"/>
          <w:sz w:val="22"/>
          <w:szCs w:val="22"/>
        </w:rPr>
      </w:pPr>
      <w:r w:rsidRPr="005C5156">
        <w:rPr>
          <w:b/>
          <w:bCs/>
          <w:i/>
          <w:iCs/>
          <w:color w:val="9D2F20"/>
          <w:sz w:val="22"/>
          <w:szCs w:val="22"/>
        </w:rPr>
        <w:t xml:space="preserve">             </w:t>
      </w:r>
      <w:r w:rsidRPr="005C5156">
        <w:rPr>
          <w:b/>
          <w:bCs/>
          <w:i/>
          <w:iCs/>
          <w:color w:val="9D2F20"/>
          <w:sz w:val="22"/>
          <w:szCs w:val="22"/>
        </w:rPr>
        <w:tab/>
      </w:r>
      <w:r w:rsidRPr="005C5156">
        <w:rPr>
          <w:b/>
          <w:bCs/>
          <w:i/>
          <w:iCs/>
          <w:color w:val="9D2F20"/>
          <w:sz w:val="22"/>
          <w:szCs w:val="22"/>
        </w:rPr>
        <w:tab/>
        <w:t xml:space="preserve">        </w:t>
      </w:r>
      <w:r w:rsidR="00A906C8" w:rsidRPr="005C5156">
        <w:rPr>
          <w:b/>
          <w:bCs/>
          <w:i/>
          <w:iCs/>
          <w:color w:val="9D2F20"/>
          <w:sz w:val="22"/>
          <w:szCs w:val="22"/>
        </w:rPr>
        <w:t xml:space="preserve">            </w:t>
      </w:r>
      <w:r w:rsidR="005A6FC5">
        <w:rPr>
          <w:b/>
          <w:bCs/>
          <w:i/>
          <w:iCs/>
          <w:color w:val="9D2F20"/>
          <w:sz w:val="22"/>
          <w:szCs w:val="22"/>
        </w:rPr>
        <w:t xml:space="preserve"> </w:t>
      </w:r>
      <w:r w:rsidR="00A906C8" w:rsidRPr="005C5156">
        <w:rPr>
          <w:b/>
          <w:bCs/>
          <w:i/>
          <w:iCs/>
          <w:color w:val="9D2F20"/>
          <w:sz w:val="22"/>
          <w:szCs w:val="22"/>
        </w:rPr>
        <w:t>F</w:t>
      </w:r>
      <w:r w:rsidR="00EE0962" w:rsidRPr="005C5156">
        <w:rPr>
          <w:b/>
          <w:bCs/>
          <w:i/>
          <w:iCs/>
          <w:color w:val="9D2F20"/>
          <w:sz w:val="22"/>
          <w:szCs w:val="22"/>
        </w:rPr>
        <w:t>ax:</w:t>
      </w:r>
      <w:r w:rsidR="002C29E7" w:rsidRPr="005C5156">
        <w:rPr>
          <w:b/>
          <w:bCs/>
          <w:i/>
          <w:iCs/>
          <w:color w:val="9D2F20"/>
          <w:sz w:val="22"/>
          <w:szCs w:val="22"/>
        </w:rPr>
        <w:t xml:space="preserve"> </w:t>
      </w:r>
      <w:r w:rsidR="00EE0962" w:rsidRPr="005C5156">
        <w:rPr>
          <w:b/>
          <w:bCs/>
          <w:i/>
          <w:iCs/>
          <w:color w:val="9D2F20"/>
          <w:sz w:val="22"/>
          <w:szCs w:val="22"/>
        </w:rPr>
        <w:t>(801) 973-6655</w:t>
      </w:r>
    </w:p>
    <w:p w:rsidR="00EE0962" w:rsidRPr="005C5156" w:rsidRDefault="00B6181D" w:rsidP="00B6181D">
      <w:pPr>
        <w:ind w:left="2160" w:firstLine="720"/>
        <w:rPr>
          <w:b/>
          <w:bCs/>
          <w:i/>
          <w:iCs/>
          <w:color w:val="9D2F20"/>
          <w:sz w:val="22"/>
          <w:szCs w:val="22"/>
          <w:u w:val="single"/>
        </w:rPr>
      </w:pPr>
      <w:r w:rsidRPr="005C5156">
        <w:rPr>
          <w:b/>
          <w:bCs/>
          <w:i/>
          <w:iCs/>
          <w:color w:val="9D2F20"/>
          <w:sz w:val="22"/>
          <w:szCs w:val="22"/>
        </w:rPr>
        <w:t xml:space="preserve"> </w:t>
      </w:r>
      <w:proofErr w:type="gramStart"/>
      <w:r w:rsidR="009D43D6" w:rsidRPr="005C5156">
        <w:rPr>
          <w:b/>
          <w:bCs/>
          <w:i/>
          <w:iCs/>
          <w:color w:val="9D2F20"/>
          <w:sz w:val="22"/>
          <w:szCs w:val="22"/>
          <w:u w:val="single"/>
        </w:rPr>
        <w:t xml:space="preserve">Emergency </w:t>
      </w:r>
      <w:r w:rsidR="00EE0962" w:rsidRPr="005C5156">
        <w:rPr>
          <w:b/>
          <w:bCs/>
          <w:i/>
          <w:iCs/>
          <w:color w:val="9D2F20"/>
          <w:sz w:val="22"/>
          <w:szCs w:val="22"/>
          <w:u w:val="single"/>
        </w:rPr>
        <w:t>:</w:t>
      </w:r>
      <w:proofErr w:type="gramEnd"/>
      <w:r w:rsidR="00EE0962" w:rsidRPr="005C5156">
        <w:rPr>
          <w:b/>
          <w:bCs/>
          <w:i/>
          <w:iCs/>
          <w:color w:val="9D2F20"/>
          <w:sz w:val="22"/>
          <w:szCs w:val="22"/>
          <w:u w:val="single"/>
        </w:rPr>
        <w:t xml:space="preserve"> (801)</w:t>
      </w:r>
      <w:r w:rsidR="009D43D6" w:rsidRPr="005C5156">
        <w:rPr>
          <w:b/>
          <w:bCs/>
          <w:i/>
          <w:iCs/>
          <w:color w:val="9D2F20"/>
          <w:sz w:val="22"/>
          <w:szCs w:val="22"/>
          <w:u w:val="single"/>
        </w:rPr>
        <w:t xml:space="preserve"> </w:t>
      </w:r>
      <w:r w:rsidR="00EE0962" w:rsidRPr="005C5156">
        <w:rPr>
          <w:b/>
          <w:bCs/>
          <w:i/>
          <w:iCs/>
          <w:color w:val="9D2F20"/>
          <w:sz w:val="22"/>
          <w:szCs w:val="22"/>
          <w:u w:val="single"/>
        </w:rPr>
        <w:t>560-3422</w:t>
      </w:r>
    </w:p>
    <w:p w:rsidR="00EE0962" w:rsidRPr="00BF1FD2" w:rsidRDefault="00B6181D" w:rsidP="00FF59F1">
      <w:pPr>
        <w:ind w:left="2160" w:firstLine="720"/>
        <w:rPr>
          <w:b/>
          <w:bCs/>
          <w:color w:val="000000"/>
          <w:sz w:val="20"/>
          <w:szCs w:val="20"/>
        </w:rPr>
      </w:pPr>
      <w:r>
        <w:rPr>
          <w:b/>
          <w:bCs/>
          <w:i/>
          <w:iCs/>
          <w:color w:val="0000FF"/>
        </w:rPr>
        <w:t xml:space="preserve">   </w:t>
      </w:r>
    </w:p>
    <w:p w:rsidR="00EE0962" w:rsidRDefault="00EE0962" w:rsidP="005D50CE">
      <w:pPr>
        <w:ind w:hanging="180"/>
        <w:rPr>
          <w:b/>
          <w:bCs/>
          <w:sz w:val="36"/>
        </w:rPr>
      </w:pPr>
      <w:r>
        <w:rPr>
          <w:b/>
          <w:bCs/>
          <w:color w:val="000000"/>
          <w:sz w:val="36"/>
        </w:rPr>
        <w:t xml:space="preserve">POWER PLANT </w:t>
      </w:r>
      <w:r>
        <w:rPr>
          <w:b/>
          <w:bCs/>
          <w:color w:val="000000"/>
          <w:sz w:val="36"/>
        </w:rPr>
        <w:sym w:font="Symbol" w:char="F0B7"/>
      </w:r>
      <w:r>
        <w:rPr>
          <w:b/>
          <w:bCs/>
          <w:color w:val="000000"/>
          <w:sz w:val="36"/>
        </w:rPr>
        <w:t xml:space="preserve"> </w:t>
      </w:r>
      <w:r>
        <w:rPr>
          <w:b/>
          <w:bCs/>
          <w:sz w:val="36"/>
        </w:rPr>
        <w:t xml:space="preserve">INDUSTRIAL </w:t>
      </w:r>
      <w:r>
        <w:rPr>
          <w:b/>
          <w:bCs/>
          <w:sz w:val="36"/>
        </w:rPr>
        <w:sym w:font="Symbol" w:char="F0B7"/>
      </w:r>
      <w:r>
        <w:rPr>
          <w:b/>
          <w:bCs/>
          <w:sz w:val="36"/>
        </w:rPr>
        <w:t xml:space="preserve"> FOUNDRY </w:t>
      </w:r>
      <w:r>
        <w:rPr>
          <w:b/>
          <w:bCs/>
          <w:sz w:val="36"/>
        </w:rPr>
        <w:sym w:font="Symbol" w:char="F0B7"/>
      </w:r>
      <w:r w:rsidR="005D50CE">
        <w:rPr>
          <w:b/>
          <w:bCs/>
          <w:sz w:val="36"/>
        </w:rPr>
        <w:t xml:space="preserve"> </w:t>
      </w:r>
      <w:r w:rsidR="00B20340">
        <w:rPr>
          <w:b/>
          <w:bCs/>
          <w:sz w:val="36"/>
        </w:rPr>
        <w:t>CEMENT</w:t>
      </w:r>
    </w:p>
    <w:p w:rsidR="00EE0962" w:rsidRPr="005C5156" w:rsidRDefault="00EE0962">
      <w:pPr>
        <w:pStyle w:val="Heading9"/>
        <w:rPr>
          <w:color w:val="9D2F20"/>
        </w:rPr>
      </w:pPr>
      <w:r w:rsidRPr="005C5156">
        <w:rPr>
          <w:color w:val="9D2F20"/>
        </w:rPr>
        <w:t>Manufactures Representatives/Distributors</w:t>
      </w:r>
    </w:p>
    <w:p w:rsidR="002E6F57" w:rsidRDefault="006A7057" w:rsidP="00BF1FD2">
      <w:pPr>
        <w:jc w:val="center"/>
        <w:rPr>
          <w:i/>
          <w:sz w:val="22"/>
          <w:szCs w:val="22"/>
        </w:rPr>
      </w:pPr>
      <w:r w:rsidRPr="006A7057">
        <w:rPr>
          <w:i/>
          <w:sz w:val="22"/>
          <w:szCs w:val="22"/>
        </w:rPr>
        <w:t xml:space="preserve">Barry Bright: </w:t>
      </w:r>
      <w:r w:rsidRPr="00BD6CF9">
        <w:rPr>
          <w:i/>
          <w:sz w:val="22"/>
          <w:szCs w:val="22"/>
        </w:rPr>
        <w:t>bbright@mvps</w:t>
      </w:r>
      <w:bookmarkStart w:id="0" w:name="_GoBack"/>
      <w:bookmarkEnd w:id="0"/>
      <w:r w:rsidRPr="00BD6CF9">
        <w:rPr>
          <w:i/>
          <w:sz w:val="22"/>
          <w:szCs w:val="22"/>
        </w:rPr>
        <w:t>lc.com</w:t>
      </w:r>
      <w:r w:rsidRPr="006A7057">
        <w:rPr>
          <w:i/>
          <w:sz w:val="22"/>
          <w:szCs w:val="22"/>
        </w:rPr>
        <w:t xml:space="preserve"> </w:t>
      </w:r>
      <w:r w:rsidR="00164544">
        <w:rPr>
          <w:i/>
          <w:sz w:val="22"/>
          <w:szCs w:val="22"/>
        </w:rPr>
        <w:t xml:space="preserve"> </w:t>
      </w:r>
      <w:r w:rsidRPr="006A7057">
        <w:rPr>
          <w:i/>
          <w:sz w:val="22"/>
          <w:szCs w:val="22"/>
        </w:rPr>
        <w:t>Ryan Peck:</w:t>
      </w:r>
      <w:r w:rsidR="00832D29">
        <w:rPr>
          <w:i/>
          <w:sz w:val="22"/>
          <w:szCs w:val="22"/>
        </w:rPr>
        <w:t xml:space="preserve"> </w:t>
      </w:r>
      <w:r w:rsidR="00832D29" w:rsidRPr="00BD6CF9">
        <w:rPr>
          <w:i/>
          <w:sz w:val="22"/>
          <w:szCs w:val="22"/>
        </w:rPr>
        <w:t>rpeck@mvpslc.com</w:t>
      </w:r>
      <w:r w:rsidR="00832D29" w:rsidRPr="001212F3">
        <w:rPr>
          <w:i/>
          <w:color w:val="00B0F0"/>
          <w:sz w:val="22"/>
          <w:szCs w:val="22"/>
        </w:rPr>
        <w:t xml:space="preserve">   </w:t>
      </w:r>
    </w:p>
    <w:p w:rsidR="006A7057" w:rsidRPr="002069B6" w:rsidRDefault="00164544" w:rsidP="00BF1FD2">
      <w:pPr>
        <w:jc w:val="center"/>
        <w:rPr>
          <w:i/>
          <w:color w:val="365F91"/>
          <w:sz w:val="22"/>
          <w:szCs w:val="22"/>
          <w:u w:val="single"/>
        </w:rPr>
      </w:pPr>
      <w:r>
        <w:rPr>
          <w:i/>
          <w:sz w:val="22"/>
          <w:szCs w:val="22"/>
        </w:rPr>
        <w:t>Inside Sales</w:t>
      </w:r>
      <w:r w:rsidR="00DC4E58">
        <w:rPr>
          <w:i/>
          <w:sz w:val="22"/>
          <w:szCs w:val="22"/>
        </w:rPr>
        <w:t>:</w:t>
      </w:r>
      <w:r w:rsidR="00B20340">
        <w:rPr>
          <w:i/>
          <w:sz w:val="22"/>
          <w:szCs w:val="22"/>
        </w:rPr>
        <w:t xml:space="preserve"> Devin </w:t>
      </w:r>
      <w:proofErr w:type="spellStart"/>
      <w:r w:rsidR="00B20340">
        <w:rPr>
          <w:i/>
          <w:sz w:val="22"/>
          <w:szCs w:val="22"/>
        </w:rPr>
        <w:t>Tessers</w:t>
      </w:r>
      <w:proofErr w:type="spellEnd"/>
      <w:r w:rsidR="00DC4E58">
        <w:rPr>
          <w:i/>
          <w:sz w:val="22"/>
          <w:szCs w:val="22"/>
        </w:rPr>
        <w:t xml:space="preserve"> </w:t>
      </w:r>
      <w:r w:rsidR="00B20340">
        <w:rPr>
          <w:i/>
          <w:sz w:val="22"/>
          <w:szCs w:val="22"/>
        </w:rPr>
        <w:t>dtessers@mvpslc.com</w:t>
      </w:r>
      <w:r w:rsidR="001212F3" w:rsidRPr="001212F3">
        <w:rPr>
          <w:i/>
          <w:color w:val="00B0F0"/>
          <w:sz w:val="22"/>
          <w:szCs w:val="22"/>
        </w:rPr>
        <w:t xml:space="preserve">  </w:t>
      </w:r>
    </w:p>
    <w:p w:rsidR="00EE0962" w:rsidRPr="009266E0" w:rsidRDefault="00EE0962" w:rsidP="00BF1FD2">
      <w:pPr>
        <w:jc w:val="center"/>
        <w:rPr>
          <w:u w:val="single"/>
        </w:rPr>
        <w:sectPr w:rsidR="00EE0962" w:rsidRPr="009266E0">
          <w:pgSz w:w="12240" w:h="15840"/>
          <w:pgMar w:top="180" w:right="1260" w:bottom="180" w:left="1800" w:header="720" w:footer="720" w:gutter="0"/>
          <w:cols w:space="720"/>
          <w:docGrid w:linePitch="360"/>
        </w:sectPr>
      </w:pPr>
    </w:p>
    <w:p w:rsidR="00075DC7" w:rsidRDefault="00075DC7">
      <w:pPr>
        <w:pStyle w:val="Heading1"/>
        <w:rPr>
          <w:bCs w:val="0"/>
          <w:iCs/>
          <w:color w:val="9D2F20"/>
          <w:sz w:val="22"/>
          <w:szCs w:val="22"/>
        </w:rPr>
      </w:pPr>
      <w:r>
        <w:rPr>
          <w:bCs w:val="0"/>
          <w:iCs/>
          <w:noProof/>
          <w:color w:val="9D2F2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75565</wp:posOffset>
                </wp:positionV>
                <wp:extent cx="6829425" cy="0"/>
                <wp:effectExtent l="38100" t="38100" r="66675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9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5.95pt" to="539.2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20340" w:rsidRDefault="00B20340" w:rsidP="00B20340">
      <w:pPr>
        <w:pStyle w:val="Heading1"/>
        <w:jc w:val="center"/>
        <w:rPr>
          <w:bCs w:val="0"/>
          <w:iCs/>
          <w:color w:val="9D2F20"/>
          <w:sz w:val="22"/>
          <w:szCs w:val="22"/>
        </w:rPr>
        <w:sectPr w:rsidR="00B20340" w:rsidSect="005F707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B20340" w:rsidRDefault="00B20340" w:rsidP="00B20340">
      <w:pPr>
        <w:pStyle w:val="Heading1"/>
        <w:jc w:val="center"/>
        <w:rPr>
          <w:bCs w:val="0"/>
          <w:iCs/>
          <w:color w:val="9D2F20"/>
          <w:sz w:val="22"/>
          <w:szCs w:val="22"/>
        </w:rPr>
      </w:pPr>
    </w:p>
    <w:p w:rsidR="00EE0962" w:rsidRPr="005C5156" w:rsidRDefault="00EE0962" w:rsidP="00B20340">
      <w:pPr>
        <w:pStyle w:val="Heading1"/>
        <w:jc w:val="center"/>
        <w:rPr>
          <w:bCs w:val="0"/>
          <w:iCs/>
          <w:color w:val="9D2F20"/>
          <w:sz w:val="22"/>
          <w:szCs w:val="22"/>
        </w:rPr>
      </w:pPr>
      <w:r w:rsidRPr="005C5156">
        <w:rPr>
          <w:bCs w:val="0"/>
          <w:iCs/>
          <w:color w:val="9D2F20"/>
          <w:sz w:val="22"/>
          <w:szCs w:val="22"/>
        </w:rPr>
        <w:t>REFRACTORY &amp; BRICK</w:t>
      </w:r>
    </w:p>
    <w:p w:rsidR="00EE0962" w:rsidRPr="00075DC7" w:rsidRDefault="007872D3" w:rsidP="00B20340">
      <w:pPr>
        <w:pStyle w:val="Heading3"/>
        <w:jc w:val="center"/>
        <w:rPr>
          <w:bCs w:val="0"/>
          <w:iCs/>
          <w:sz w:val="22"/>
          <w:szCs w:val="22"/>
        </w:rPr>
      </w:pPr>
      <w:r w:rsidRPr="00075DC7">
        <w:rPr>
          <w:bCs w:val="0"/>
          <w:iCs/>
          <w:sz w:val="22"/>
          <w:szCs w:val="22"/>
        </w:rPr>
        <w:t>VESUVIUS</w:t>
      </w:r>
      <w:r w:rsidR="00B20340">
        <w:rPr>
          <w:bCs w:val="0"/>
          <w:iCs/>
          <w:sz w:val="22"/>
          <w:szCs w:val="22"/>
        </w:rPr>
        <w:t xml:space="preserve"> IP</w:t>
      </w:r>
    </w:p>
    <w:p w:rsidR="005F7073" w:rsidRDefault="00095571" w:rsidP="00B20340">
      <w:pPr>
        <w:pStyle w:val="Heading1"/>
        <w:jc w:val="center"/>
        <w:rPr>
          <w:b w:val="0"/>
          <w:bCs w:val="0"/>
          <w:i/>
          <w:color w:val="000000"/>
          <w:sz w:val="20"/>
          <w:szCs w:val="20"/>
          <w:u w:val="none"/>
        </w:rPr>
      </w:pPr>
      <w:r w:rsidRPr="00F931A8">
        <w:rPr>
          <w:b w:val="0"/>
          <w:bCs w:val="0"/>
          <w:i/>
          <w:color w:val="000000"/>
          <w:sz w:val="20"/>
          <w:szCs w:val="20"/>
          <w:u w:val="none"/>
        </w:rPr>
        <w:t>Respected Manufacturer of s</w:t>
      </w:r>
      <w:r w:rsidR="00EE0962" w:rsidRPr="00F931A8">
        <w:rPr>
          <w:b w:val="0"/>
          <w:bCs w:val="0"/>
          <w:i/>
          <w:color w:val="000000"/>
          <w:sz w:val="20"/>
          <w:szCs w:val="20"/>
          <w:u w:val="none"/>
        </w:rPr>
        <w:t>uch Well-Kno</w:t>
      </w:r>
      <w:r w:rsidRPr="00F931A8">
        <w:rPr>
          <w:b w:val="0"/>
          <w:bCs w:val="0"/>
          <w:i/>
          <w:color w:val="000000"/>
          <w:sz w:val="20"/>
          <w:szCs w:val="20"/>
          <w:u w:val="none"/>
        </w:rPr>
        <w:t>wn Names a</w:t>
      </w:r>
      <w:r w:rsidR="005F7073">
        <w:rPr>
          <w:b w:val="0"/>
          <w:bCs w:val="0"/>
          <w:i/>
          <w:color w:val="000000"/>
          <w:sz w:val="20"/>
          <w:szCs w:val="20"/>
          <w:u w:val="none"/>
        </w:rPr>
        <w:t>s</w:t>
      </w:r>
    </w:p>
    <w:p w:rsidR="00EE0962" w:rsidRPr="00F931A8" w:rsidRDefault="005F7073" w:rsidP="00B20340">
      <w:pPr>
        <w:pStyle w:val="Heading1"/>
        <w:jc w:val="center"/>
        <w:rPr>
          <w:b w:val="0"/>
          <w:bCs w:val="0"/>
          <w:i/>
          <w:color w:val="000000"/>
          <w:sz w:val="20"/>
          <w:szCs w:val="20"/>
          <w:u w:val="none"/>
        </w:rPr>
      </w:pPr>
      <w:r>
        <w:rPr>
          <w:b w:val="0"/>
          <w:bCs w:val="0"/>
          <w:i/>
          <w:color w:val="000000"/>
          <w:sz w:val="20"/>
          <w:szCs w:val="20"/>
          <w:u w:val="none"/>
        </w:rPr>
        <w:t xml:space="preserve">Blu-Ram, Moldit D, Super 3000 Mortar </w:t>
      </w:r>
      <w:r w:rsidR="00095571" w:rsidRPr="00F931A8">
        <w:rPr>
          <w:b w:val="0"/>
          <w:bCs w:val="0"/>
          <w:i/>
          <w:color w:val="000000"/>
          <w:sz w:val="20"/>
          <w:szCs w:val="20"/>
          <w:u w:val="none"/>
        </w:rPr>
        <w:t>a</w:t>
      </w:r>
      <w:r w:rsidR="00EE0962" w:rsidRPr="00F931A8">
        <w:rPr>
          <w:b w:val="0"/>
          <w:bCs w:val="0"/>
          <w:i/>
          <w:color w:val="000000"/>
          <w:sz w:val="20"/>
          <w:szCs w:val="20"/>
          <w:u w:val="none"/>
        </w:rPr>
        <w:t xml:space="preserve">nd </w:t>
      </w:r>
      <w:r w:rsidR="000C3244" w:rsidRPr="00F931A8">
        <w:rPr>
          <w:b w:val="0"/>
          <w:bCs w:val="0"/>
          <w:i/>
          <w:color w:val="000000"/>
          <w:sz w:val="20"/>
          <w:szCs w:val="20"/>
          <w:u w:val="none"/>
        </w:rPr>
        <w:t xml:space="preserve">Fused </w:t>
      </w:r>
      <w:r w:rsidR="00EE48F3" w:rsidRPr="00F931A8">
        <w:rPr>
          <w:b w:val="0"/>
          <w:bCs w:val="0"/>
          <w:i/>
          <w:color w:val="000000"/>
          <w:sz w:val="20"/>
          <w:szCs w:val="20"/>
          <w:u w:val="none"/>
        </w:rPr>
        <w:t>Silica Gun</w:t>
      </w:r>
      <w:r w:rsidR="00EE0962" w:rsidRPr="00F931A8">
        <w:rPr>
          <w:b w:val="0"/>
          <w:bCs w:val="0"/>
          <w:i/>
          <w:color w:val="000000"/>
          <w:sz w:val="20"/>
          <w:szCs w:val="20"/>
          <w:u w:val="none"/>
        </w:rPr>
        <w:t xml:space="preserve"> Mix</w:t>
      </w:r>
      <w:r w:rsidR="00095571" w:rsidRPr="00F931A8">
        <w:rPr>
          <w:b w:val="0"/>
          <w:bCs w:val="0"/>
          <w:i/>
          <w:color w:val="000000"/>
          <w:sz w:val="20"/>
          <w:szCs w:val="20"/>
          <w:u w:val="none"/>
        </w:rPr>
        <w:t>. Complete Line of Heavy Duty to Light Weight Refractories in Conventional, Low Cement a</w:t>
      </w:r>
      <w:r w:rsidR="00EE0962" w:rsidRPr="00F931A8">
        <w:rPr>
          <w:b w:val="0"/>
          <w:bCs w:val="0"/>
          <w:i/>
          <w:color w:val="000000"/>
          <w:sz w:val="20"/>
          <w:szCs w:val="20"/>
          <w:u w:val="none"/>
        </w:rPr>
        <w:t>nd No Cement</w:t>
      </w:r>
      <w:r w:rsidR="00BC0F0D" w:rsidRPr="00F931A8">
        <w:rPr>
          <w:b w:val="0"/>
          <w:bCs w:val="0"/>
          <w:i/>
          <w:color w:val="000000"/>
          <w:sz w:val="20"/>
          <w:szCs w:val="20"/>
          <w:u w:val="none"/>
        </w:rPr>
        <w:t>.</w:t>
      </w:r>
      <w:r w:rsidR="00095571" w:rsidRPr="00F931A8">
        <w:rPr>
          <w:b w:val="0"/>
          <w:bCs w:val="0"/>
          <w:i/>
          <w:color w:val="000000"/>
          <w:sz w:val="20"/>
          <w:szCs w:val="20"/>
          <w:u w:val="none"/>
        </w:rPr>
        <w:t xml:space="preserve"> Basic Materials a</w:t>
      </w:r>
      <w:r w:rsidR="00EE0962" w:rsidRPr="00F931A8">
        <w:rPr>
          <w:b w:val="0"/>
          <w:bCs w:val="0"/>
          <w:i/>
          <w:color w:val="000000"/>
          <w:sz w:val="20"/>
          <w:szCs w:val="20"/>
          <w:u w:val="none"/>
        </w:rPr>
        <w:t xml:space="preserve"> Specialty.</w:t>
      </w:r>
      <w:r w:rsidR="00565784" w:rsidRPr="00F931A8">
        <w:rPr>
          <w:b w:val="0"/>
          <w:bCs w:val="0"/>
          <w:i/>
          <w:color w:val="000000"/>
          <w:sz w:val="20"/>
          <w:szCs w:val="20"/>
          <w:u w:val="none"/>
        </w:rPr>
        <w:t xml:space="preserve"> Clay Graphite and Silicon Carbide Crucible</w:t>
      </w:r>
      <w:r w:rsidR="002353FD" w:rsidRPr="00F931A8">
        <w:rPr>
          <w:b w:val="0"/>
          <w:bCs w:val="0"/>
          <w:i/>
          <w:color w:val="000000"/>
          <w:sz w:val="20"/>
          <w:szCs w:val="20"/>
          <w:u w:val="none"/>
        </w:rPr>
        <w:t>s.</w:t>
      </w:r>
    </w:p>
    <w:p w:rsidR="00B20340" w:rsidRDefault="00B20340" w:rsidP="00B20340">
      <w:pPr>
        <w:jc w:val="center"/>
        <w:rPr>
          <w:b/>
          <w:iCs/>
          <w:sz w:val="22"/>
          <w:szCs w:val="22"/>
        </w:rPr>
      </w:pPr>
    </w:p>
    <w:p w:rsidR="000C3244" w:rsidRPr="00075DC7" w:rsidRDefault="000C3244" w:rsidP="00B20340">
      <w:pPr>
        <w:jc w:val="center"/>
        <w:rPr>
          <w:b/>
          <w:iCs/>
          <w:sz w:val="22"/>
          <w:szCs w:val="22"/>
        </w:rPr>
      </w:pPr>
      <w:r w:rsidRPr="00075DC7">
        <w:rPr>
          <w:b/>
          <w:iCs/>
          <w:sz w:val="22"/>
          <w:szCs w:val="22"/>
        </w:rPr>
        <w:t>UNITED REFRACTORIES</w:t>
      </w:r>
    </w:p>
    <w:p w:rsidR="000C3244" w:rsidRPr="00F931A8" w:rsidRDefault="003F5981" w:rsidP="00B20340">
      <w:pPr>
        <w:jc w:val="center"/>
        <w:rPr>
          <w:i/>
          <w:iCs/>
          <w:sz w:val="20"/>
          <w:szCs w:val="20"/>
        </w:rPr>
      </w:pPr>
      <w:r w:rsidRPr="00F931A8">
        <w:rPr>
          <w:i/>
          <w:iCs/>
          <w:sz w:val="20"/>
          <w:szCs w:val="20"/>
        </w:rPr>
        <w:t>Manufacturers o</w:t>
      </w:r>
      <w:r w:rsidR="000C3244" w:rsidRPr="00F931A8">
        <w:rPr>
          <w:i/>
          <w:iCs/>
          <w:sz w:val="20"/>
          <w:szCs w:val="20"/>
        </w:rPr>
        <w:t>f Plastics, P</w:t>
      </w:r>
      <w:r w:rsidRPr="00F931A8">
        <w:rPr>
          <w:i/>
          <w:iCs/>
          <w:sz w:val="20"/>
          <w:szCs w:val="20"/>
        </w:rPr>
        <w:t>lasters, Seals, Ramming Mixes, a</w:t>
      </w:r>
      <w:r w:rsidR="000C3244" w:rsidRPr="00F931A8">
        <w:rPr>
          <w:i/>
          <w:iCs/>
          <w:sz w:val="20"/>
          <w:szCs w:val="20"/>
        </w:rPr>
        <w:t>nd Vibratables, Conv</w:t>
      </w:r>
      <w:r w:rsidRPr="00F931A8">
        <w:rPr>
          <w:i/>
          <w:iCs/>
          <w:sz w:val="20"/>
          <w:szCs w:val="20"/>
        </w:rPr>
        <w:t>entional, Low Cement, Pumpable a</w:t>
      </w:r>
      <w:r w:rsidR="000C3244" w:rsidRPr="00F931A8">
        <w:rPr>
          <w:i/>
          <w:iCs/>
          <w:sz w:val="20"/>
          <w:szCs w:val="20"/>
        </w:rPr>
        <w:t xml:space="preserve">nd Gunning Castables, Dry </w:t>
      </w:r>
      <w:proofErr w:type="spellStart"/>
      <w:r w:rsidR="000C3244" w:rsidRPr="00F931A8">
        <w:rPr>
          <w:i/>
          <w:iCs/>
          <w:sz w:val="20"/>
          <w:szCs w:val="20"/>
        </w:rPr>
        <w:t>Vibratable</w:t>
      </w:r>
      <w:proofErr w:type="spellEnd"/>
      <w:r w:rsidR="000C3244" w:rsidRPr="00F931A8">
        <w:rPr>
          <w:i/>
          <w:iCs/>
          <w:sz w:val="20"/>
          <w:szCs w:val="20"/>
        </w:rPr>
        <w:t xml:space="preserve"> Fu</w:t>
      </w:r>
      <w:r w:rsidR="00585322">
        <w:rPr>
          <w:i/>
          <w:iCs/>
          <w:sz w:val="20"/>
          <w:szCs w:val="20"/>
        </w:rPr>
        <w:t>rnace Linings.</w:t>
      </w:r>
    </w:p>
    <w:p w:rsidR="00B20340" w:rsidRDefault="00B20340" w:rsidP="00B20340">
      <w:pPr>
        <w:pStyle w:val="Heading6"/>
        <w:jc w:val="center"/>
        <w:rPr>
          <w:bCs w:val="0"/>
          <w:iCs/>
          <w:color w:val="auto"/>
          <w:sz w:val="22"/>
          <w:szCs w:val="22"/>
        </w:rPr>
      </w:pPr>
    </w:p>
    <w:p w:rsidR="0014648C" w:rsidRPr="00075DC7" w:rsidRDefault="0059290C" w:rsidP="00B20340">
      <w:pPr>
        <w:pStyle w:val="Heading6"/>
        <w:jc w:val="center"/>
        <w:rPr>
          <w:bCs w:val="0"/>
          <w:iCs/>
          <w:color w:val="auto"/>
          <w:sz w:val="22"/>
          <w:szCs w:val="22"/>
        </w:rPr>
      </w:pPr>
      <w:r w:rsidRPr="00075DC7">
        <w:rPr>
          <w:bCs w:val="0"/>
          <w:iCs/>
          <w:color w:val="auto"/>
          <w:sz w:val="22"/>
          <w:szCs w:val="22"/>
        </w:rPr>
        <w:t xml:space="preserve">SNOWSHOE </w:t>
      </w:r>
      <w:r w:rsidR="0014648C" w:rsidRPr="00075DC7">
        <w:rPr>
          <w:bCs w:val="0"/>
          <w:iCs/>
          <w:color w:val="auto"/>
          <w:sz w:val="22"/>
          <w:szCs w:val="22"/>
        </w:rPr>
        <w:t>FIREBRICK</w:t>
      </w:r>
    </w:p>
    <w:p w:rsidR="00EE0962" w:rsidRDefault="0014648C" w:rsidP="00B20340">
      <w:pPr>
        <w:pStyle w:val="Heading6"/>
        <w:jc w:val="center"/>
        <w:rPr>
          <w:b w:val="0"/>
          <w:i/>
          <w:iCs/>
          <w:sz w:val="20"/>
          <w:szCs w:val="20"/>
        </w:rPr>
      </w:pPr>
      <w:r w:rsidRPr="00F931A8">
        <w:rPr>
          <w:b w:val="0"/>
          <w:i/>
          <w:iCs/>
          <w:sz w:val="20"/>
          <w:szCs w:val="20"/>
        </w:rPr>
        <w:t>C</w:t>
      </w:r>
      <w:r w:rsidR="003F5981" w:rsidRPr="00F931A8">
        <w:rPr>
          <w:b w:val="0"/>
          <w:i/>
          <w:iCs/>
          <w:sz w:val="20"/>
          <w:szCs w:val="20"/>
        </w:rPr>
        <w:t xml:space="preserve">omprised of </w:t>
      </w:r>
      <w:r w:rsidR="00164544">
        <w:rPr>
          <w:b w:val="0"/>
          <w:i/>
          <w:iCs/>
          <w:sz w:val="20"/>
          <w:szCs w:val="20"/>
        </w:rPr>
        <w:t>V</w:t>
      </w:r>
      <w:r w:rsidR="003F5981" w:rsidRPr="00F931A8">
        <w:rPr>
          <w:b w:val="0"/>
          <w:i/>
          <w:iCs/>
          <w:sz w:val="20"/>
          <w:szCs w:val="20"/>
        </w:rPr>
        <w:t xml:space="preserve">arious Refractory </w:t>
      </w:r>
      <w:r w:rsidR="00164544">
        <w:rPr>
          <w:b w:val="0"/>
          <w:i/>
          <w:iCs/>
          <w:sz w:val="20"/>
          <w:szCs w:val="20"/>
        </w:rPr>
        <w:t>C</w:t>
      </w:r>
      <w:r w:rsidRPr="00F931A8">
        <w:rPr>
          <w:b w:val="0"/>
          <w:i/>
          <w:iCs/>
          <w:sz w:val="20"/>
          <w:szCs w:val="20"/>
        </w:rPr>
        <w:t>ompanies,</w:t>
      </w:r>
      <w:r w:rsidR="00164544">
        <w:rPr>
          <w:b w:val="0"/>
          <w:i/>
          <w:iCs/>
          <w:sz w:val="20"/>
          <w:szCs w:val="20"/>
        </w:rPr>
        <w:t xml:space="preserve"> P</w:t>
      </w:r>
      <w:r w:rsidR="003F5981" w:rsidRPr="00F931A8">
        <w:rPr>
          <w:b w:val="0"/>
          <w:i/>
          <w:iCs/>
          <w:sz w:val="20"/>
          <w:szCs w:val="20"/>
        </w:rPr>
        <w:t>rovides Fireclay and High A</w:t>
      </w:r>
      <w:r w:rsidR="00095571" w:rsidRPr="00F931A8">
        <w:rPr>
          <w:b w:val="0"/>
          <w:i/>
          <w:iCs/>
          <w:sz w:val="20"/>
          <w:szCs w:val="20"/>
        </w:rPr>
        <w:t>lumin</w:t>
      </w:r>
      <w:r w:rsidR="003F5981" w:rsidRPr="00F931A8">
        <w:rPr>
          <w:b w:val="0"/>
          <w:i/>
          <w:iCs/>
          <w:sz w:val="20"/>
          <w:szCs w:val="20"/>
        </w:rPr>
        <w:t>a Refractory B</w:t>
      </w:r>
      <w:r w:rsidRPr="00F931A8">
        <w:rPr>
          <w:b w:val="0"/>
          <w:i/>
          <w:iCs/>
          <w:sz w:val="20"/>
          <w:szCs w:val="20"/>
        </w:rPr>
        <w:t>rick. Popular line</w:t>
      </w:r>
      <w:r w:rsidR="003F5981" w:rsidRPr="00F931A8">
        <w:rPr>
          <w:b w:val="0"/>
          <w:i/>
          <w:iCs/>
          <w:sz w:val="20"/>
          <w:szCs w:val="20"/>
        </w:rPr>
        <w:t>s include Francite and Spartan High Alumina F</w:t>
      </w:r>
      <w:r w:rsidRPr="00F931A8">
        <w:rPr>
          <w:b w:val="0"/>
          <w:i/>
          <w:iCs/>
          <w:sz w:val="20"/>
          <w:szCs w:val="20"/>
        </w:rPr>
        <w:t>irebrick</w:t>
      </w:r>
      <w:r w:rsidR="00075DC7">
        <w:rPr>
          <w:b w:val="0"/>
          <w:i/>
          <w:iCs/>
          <w:sz w:val="20"/>
          <w:szCs w:val="20"/>
        </w:rPr>
        <w:t>.</w:t>
      </w:r>
    </w:p>
    <w:p w:rsidR="00B20340" w:rsidRDefault="00B20340" w:rsidP="00B20340">
      <w:pPr>
        <w:pStyle w:val="Heading6"/>
        <w:jc w:val="center"/>
        <w:rPr>
          <w:bCs w:val="0"/>
          <w:iCs/>
          <w:color w:val="auto"/>
          <w:sz w:val="22"/>
          <w:szCs w:val="22"/>
        </w:rPr>
      </w:pPr>
    </w:p>
    <w:p w:rsidR="00B20340" w:rsidRPr="00075DC7" w:rsidRDefault="00B20340" w:rsidP="00B20340">
      <w:pPr>
        <w:pStyle w:val="Heading6"/>
        <w:jc w:val="center"/>
        <w:rPr>
          <w:bCs w:val="0"/>
          <w:iCs/>
          <w:color w:val="auto"/>
          <w:sz w:val="22"/>
          <w:szCs w:val="22"/>
        </w:rPr>
      </w:pPr>
      <w:r>
        <w:rPr>
          <w:bCs w:val="0"/>
          <w:iCs/>
          <w:color w:val="auto"/>
          <w:sz w:val="22"/>
          <w:szCs w:val="22"/>
        </w:rPr>
        <w:t>NITTANY MATERIALS</w:t>
      </w:r>
    </w:p>
    <w:p w:rsidR="00B20340" w:rsidRDefault="00B20340" w:rsidP="00B20340">
      <w:pPr>
        <w:pStyle w:val="Heading6"/>
        <w:jc w:val="center"/>
        <w:rPr>
          <w:b w:val="0"/>
          <w:i/>
          <w:iCs/>
          <w:sz w:val="20"/>
          <w:szCs w:val="20"/>
        </w:rPr>
      </w:pPr>
      <w:proofErr w:type="gramStart"/>
      <w:r>
        <w:rPr>
          <w:b w:val="0"/>
          <w:i/>
          <w:iCs/>
          <w:sz w:val="20"/>
          <w:szCs w:val="20"/>
        </w:rPr>
        <w:t>Specializes in medium, high and super duty brick.</w:t>
      </w:r>
      <w:proofErr w:type="gramEnd"/>
      <w:r>
        <w:rPr>
          <w:b w:val="0"/>
          <w:i/>
          <w:iCs/>
          <w:sz w:val="20"/>
          <w:szCs w:val="20"/>
        </w:rPr>
        <w:t xml:space="preserve"> Names like </w:t>
      </w:r>
      <w:proofErr w:type="spellStart"/>
      <w:r>
        <w:rPr>
          <w:b w:val="0"/>
          <w:i/>
          <w:iCs/>
          <w:sz w:val="20"/>
          <w:szCs w:val="20"/>
        </w:rPr>
        <w:t>Mohite</w:t>
      </w:r>
      <w:proofErr w:type="spellEnd"/>
      <w:r>
        <w:rPr>
          <w:b w:val="0"/>
          <w:i/>
          <w:iCs/>
          <w:sz w:val="20"/>
          <w:szCs w:val="20"/>
        </w:rPr>
        <w:t xml:space="preserve"> and Banner are still being produced by </w:t>
      </w:r>
      <w:proofErr w:type="spellStart"/>
      <w:r>
        <w:rPr>
          <w:b w:val="0"/>
          <w:i/>
          <w:iCs/>
          <w:sz w:val="20"/>
          <w:szCs w:val="20"/>
        </w:rPr>
        <w:t>Nittany</w:t>
      </w:r>
      <w:proofErr w:type="spellEnd"/>
      <w:r>
        <w:rPr>
          <w:b w:val="0"/>
          <w:i/>
          <w:iCs/>
          <w:sz w:val="20"/>
          <w:szCs w:val="20"/>
        </w:rPr>
        <w:t xml:space="preserve"> Materials.</w:t>
      </w:r>
    </w:p>
    <w:p w:rsidR="00B20340" w:rsidRPr="00B20340" w:rsidRDefault="00B20340" w:rsidP="00B20340">
      <w:pPr>
        <w:jc w:val="center"/>
      </w:pPr>
    </w:p>
    <w:p w:rsidR="00B20340" w:rsidRDefault="00B20340" w:rsidP="00B20340">
      <w:pPr>
        <w:pStyle w:val="Heading1"/>
        <w:jc w:val="center"/>
        <w:rPr>
          <w:bCs w:val="0"/>
          <w:iCs/>
          <w:color w:val="9D2F20"/>
          <w:sz w:val="22"/>
          <w:szCs w:val="22"/>
        </w:rPr>
      </w:pPr>
    </w:p>
    <w:p w:rsidR="00EE0962" w:rsidRPr="005C5156" w:rsidRDefault="00EE0962" w:rsidP="00B20340">
      <w:pPr>
        <w:pStyle w:val="Heading1"/>
        <w:jc w:val="center"/>
        <w:rPr>
          <w:bCs w:val="0"/>
          <w:iCs/>
          <w:color w:val="9D2F20"/>
          <w:sz w:val="22"/>
          <w:szCs w:val="22"/>
        </w:rPr>
      </w:pPr>
      <w:r w:rsidRPr="005C5156">
        <w:rPr>
          <w:bCs w:val="0"/>
          <w:iCs/>
          <w:color w:val="9D2F20"/>
          <w:sz w:val="22"/>
          <w:szCs w:val="22"/>
        </w:rPr>
        <w:t>HIGH TEMP INSULATION</w:t>
      </w:r>
      <w:r w:rsidR="003F5981" w:rsidRPr="005C5156">
        <w:rPr>
          <w:bCs w:val="0"/>
          <w:iCs/>
          <w:color w:val="9D2F20"/>
          <w:sz w:val="22"/>
          <w:szCs w:val="22"/>
        </w:rPr>
        <w:t>/</w:t>
      </w:r>
      <w:r w:rsidR="005C5156">
        <w:rPr>
          <w:bCs w:val="0"/>
          <w:iCs/>
          <w:color w:val="9D2F20"/>
          <w:sz w:val="22"/>
          <w:szCs w:val="22"/>
        </w:rPr>
        <w:t>RCF</w:t>
      </w:r>
    </w:p>
    <w:p w:rsidR="000E08E9" w:rsidRPr="00075DC7" w:rsidRDefault="00B20340" w:rsidP="00B20340">
      <w:pPr>
        <w:jc w:val="center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MORGAN </w:t>
      </w:r>
      <w:r w:rsidR="000E08E9" w:rsidRPr="00075DC7">
        <w:rPr>
          <w:b/>
          <w:iCs/>
          <w:color w:val="000000"/>
          <w:sz w:val="22"/>
          <w:szCs w:val="22"/>
        </w:rPr>
        <w:t>THERMAL CERAMICS</w:t>
      </w:r>
    </w:p>
    <w:p w:rsidR="00EE0962" w:rsidRPr="00F931A8" w:rsidRDefault="003F5981" w:rsidP="00B20340">
      <w:pPr>
        <w:jc w:val="center"/>
        <w:rPr>
          <w:b/>
          <w:iCs/>
          <w:color w:val="000000"/>
          <w:sz w:val="22"/>
          <w:szCs w:val="22"/>
        </w:rPr>
      </w:pPr>
      <w:proofErr w:type="gramStart"/>
      <w:r w:rsidRPr="00F931A8">
        <w:rPr>
          <w:i/>
          <w:iCs/>
          <w:color w:val="000000"/>
          <w:sz w:val="20"/>
          <w:szCs w:val="20"/>
        </w:rPr>
        <w:t>Best known fo</w:t>
      </w:r>
      <w:r w:rsidR="00B20340">
        <w:rPr>
          <w:i/>
          <w:iCs/>
          <w:color w:val="000000"/>
          <w:sz w:val="20"/>
          <w:szCs w:val="20"/>
        </w:rPr>
        <w:t xml:space="preserve">r their trademark name KAOWOOL, CERABLANKET &amp; SUPERWOOL </w:t>
      </w:r>
      <w:r w:rsidRPr="00F931A8">
        <w:rPr>
          <w:i/>
          <w:iCs/>
          <w:color w:val="000000"/>
          <w:sz w:val="20"/>
          <w:szCs w:val="20"/>
        </w:rPr>
        <w:t>products.</w:t>
      </w:r>
      <w:proofErr w:type="gramEnd"/>
      <w:r w:rsidRPr="00F931A8">
        <w:rPr>
          <w:i/>
          <w:iCs/>
          <w:color w:val="000000"/>
          <w:sz w:val="20"/>
          <w:szCs w:val="20"/>
        </w:rPr>
        <w:t xml:space="preserve"> </w:t>
      </w:r>
      <w:r w:rsidR="000C3244" w:rsidRPr="00F931A8">
        <w:rPr>
          <w:i/>
          <w:sz w:val="20"/>
          <w:szCs w:val="20"/>
        </w:rPr>
        <w:t>High Temp Insulation Products</w:t>
      </w:r>
      <w:r w:rsidRPr="00F931A8">
        <w:rPr>
          <w:i/>
          <w:sz w:val="20"/>
          <w:szCs w:val="20"/>
        </w:rPr>
        <w:t xml:space="preserve"> i</w:t>
      </w:r>
      <w:r w:rsidR="00B20340">
        <w:rPr>
          <w:i/>
          <w:sz w:val="20"/>
          <w:szCs w:val="20"/>
        </w:rPr>
        <w:t xml:space="preserve">nclude Blanket, Board, </w:t>
      </w:r>
      <w:r w:rsidR="000C3244" w:rsidRPr="00F931A8">
        <w:rPr>
          <w:i/>
          <w:sz w:val="20"/>
          <w:szCs w:val="20"/>
        </w:rPr>
        <w:t xml:space="preserve">Modules, Bulk, </w:t>
      </w:r>
      <w:r w:rsidRPr="00F931A8">
        <w:rPr>
          <w:i/>
          <w:sz w:val="20"/>
          <w:szCs w:val="20"/>
        </w:rPr>
        <w:t>Insulating Fireb</w:t>
      </w:r>
      <w:r w:rsidR="000C3244" w:rsidRPr="00F931A8">
        <w:rPr>
          <w:i/>
          <w:sz w:val="20"/>
          <w:szCs w:val="20"/>
        </w:rPr>
        <w:t xml:space="preserve">rick, </w:t>
      </w:r>
      <w:r w:rsidR="00EE0962" w:rsidRPr="00F931A8">
        <w:rPr>
          <w:i/>
          <w:sz w:val="20"/>
          <w:szCs w:val="20"/>
        </w:rPr>
        <w:t>Insulating Castables</w:t>
      </w:r>
      <w:r w:rsidRPr="00F931A8">
        <w:rPr>
          <w:i/>
          <w:sz w:val="20"/>
          <w:szCs w:val="20"/>
        </w:rPr>
        <w:t xml:space="preserve"> a</w:t>
      </w:r>
      <w:r w:rsidR="00EE0962" w:rsidRPr="00F931A8">
        <w:rPr>
          <w:i/>
          <w:sz w:val="20"/>
          <w:szCs w:val="20"/>
        </w:rPr>
        <w:t>nd Gun Mixes</w:t>
      </w:r>
      <w:r w:rsidR="00585322">
        <w:rPr>
          <w:i/>
          <w:sz w:val="20"/>
          <w:szCs w:val="20"/>
        </w:rPr>
        <w:t>.</w:t>
      </w:r>
    </w:p>
    <w:p w:rsidR="00B20340" w:rsidRDefault="00B20340" w:rsidP="00B20340">
      <w:pPr>
        <w:jc w:val="center"/>
        <w:rPr>
          <w:b/>
          <w:iCs/>
          <w:color w:val="000000"/>
          <w:sz w:val="22"/>
          <w:szCs w:val="22"/>
        </w:rPr>
      </w:pPr>
    </w:p>
    <w:p w:rsidR="00EE0962" w:rsidRPr="00075DC7" w:rsidRDefault="00075DC7" w:rsidP="00B20340">
      <w:pPr>
        <w:jc w:val="center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>BNZ MATERIALS</w:t>
      </w:r>
    </w:p>
    <w:p w:rsidR="00585322" w:rsidRPr="00B20340" w:rsidRDefault="00EE0962" w:rsidP="00B20340">
      <w:pPr>
        <w:pStyle w:val="BodyText"/>
        <w:jc w:val="center"/>
        <w:rPr>
          <w:sz w:val="20"/>
          <w:szCs w:val="20"/>
        </w:rPr>
      </w:pPr>
      <w:r w:rsidRPr="00F931A8">
        <w:rPr>
          <w:i/>
          <w:iCs/>
          <w:sz w:val="20"/>
          <w:szCs w:val="20"/>
        </w:rPr>
        <w:t xml:space="preserve">Marinite </w:t>
      </w:r>
      <w:r w:rsidR="003F5981" w:rsidRPr="00F931A8">
        <w:rPr>
          <w:i/>
          <w:iCs/>
          <w:sz w:val="20"/>
          <w:szCs w:val="20"/>
        </w:rPr>
        <w:t>and</w:t>
      </w:r>
      <w:r w:rsidRPr="00F931A8">
        <w:rPr>
          <w:i/>
          <w:iCs/>
          <w:sz w:val="20"/>
          <w:szCs w:val="20"/>
        </w:rPr>
        <w:t xml:space="preserve"> Transite Non-Asbestos</w:t>
      </w:r>
      <w:r w:rsidR="003F5981" w:rsidRPr="00F931A8">
        <w:rPr>
          <w:i/>
          <w:iCs/>
          <w:sz w:val="20"/>
          <w:szCs w:val="20"/>
        </w:rPr>
        <w:t xml:space="preserve"> Structural Insulating Boards. </w:t>
      </w:r>
      <w:proofErr w:type="gramStart"/>
      <w:r w:rsidR="003F5981" w:rsidRPr="00F931A8">
        <w:rPr>
          <w:i/>
          <w:iCs/>
          <w:sz w:val="20"/>
          <w:szCs w:val="20"/>
        </w:rPr>
        <w:t>Offering</w:t>
      </w:r>
      <w:r w:rsidRPr="00F931A8">
        <w:rPr>
          <w:i/>
          <w:iCs/>
          <w:sz w:val="20"/>
          <w:szCs w:val="20"/>
        </w:rPr>
        <w:t xml:space="preserve"> High Strength, Electrical Insulation, Corrosion Resistance </w:t>
      </w:r>
      <w:r w:rsidR="003F5981" w:rsidRPr="00F931A8">
        <w:rPr>
          <w:i/>
          <w:iCs/>
          <w:sz w:val="20"/>
          <w:szCs w:val="20"/>
        </w:rPr>
        <w:t>and</w:t>
      </w:r>
      <w:r w:rsidRPr="00F931A8">
        <w:rPr>
          <w:i/>
          <w:iCs/>
          <w:sz w:val="20"/>
          <w:szCs w:val="20"/>
        </w:rPr>
        <w:t xml:space="preserve"> Thermal Stability </w:t>
      </w:r>
      <w:r w:rsidR="003F5981" w:rsidRPr="00F931A8">
        <w:rPr>
          <w:i/>
          <w:iCs/>
          <w:sz w:val="20"/>
          <w:szCs w:val="20"/>
        </w:rPr>
        <w:t>in</w:t>
      </w:r>
      <w:r w:rsidRPr="00F931A8">
        <w:rPr>
          <w:i/>
          <w:iCs/>
          <w:sz w:val="20"/>
          <w:szCs w:val="20"/>
        </w:rPr>
        <w:t xml:space="preserve"> </w:t>
      </w:r>
      <w:r w:rsidR="003F5981" w:rsidRPr="00F931A8">
        <w:rPr>
          <w:i/>
          <w:iCs/>
          <w:sz w:val="20"/>
          <w:szCs w:val="20"/>
        </w:rPr>
        <w:t>Densities Ranging f</w:t>
      </w:r>
      <w:r w:rsidRPr="00F931A8">
        <w:rPr>
          <w:i/>
          <w:iCs/>
          <w:sz w:val="20"/>
          <w:szCs w:val="20"/>
        </w:rPr>
        <w:t xml:space="preserve">rom 36 LBS/FT3 </w:t>
      </w:r>
      <w:r w:rsidR="003F5981" w:rsidRPr="00F931A8">
        <w:rPr>
          <w:i/>
          <w:iCs/>
          <w:sz w:val="20"/>
          <w:szCs w:val="20"/>
        </w:rPr>
        <w:t>to</w:t>
      </w:r>
      <w:r w:rsidRPr="00F931A8">
        <w:rPr>
          <w:i/>
          <w:iCs/>
          <w:sz w:val="20"/>
          <w:szCs w:val="20"/>
        </w:rPr>
        <w:t xml:space="preserve"> 100 FT3.</w:t>
      </w:r>
      <w:proofErr w:type="gramEnd"/>
    </w:p>
    <w:p w:rsidR="00585322" w:rsidRDefault="00585322" w:rsidP="00B20340">
      <w:pPr>
        <w:pStyle w:val="BodyText3"/>
        <w:jc w:val="center"/>
        <w:rPr>
          <w:i/>
          <w:iCs/>
          <w:sz w:val="20"/>
          <w:szCs w:val="20"/>
        </w:rPr>
      </w:pPr>
    </w:p>
    <w:p w:rsidR="00585322" w:rsidRPr="00040D91" w:rsidRDefault="00B20340" w:rsidP="00B20340">
      <w:pPr>
        <w:pStyle w:val="BodyText3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/2018</w:t>
      </w:r>
    </w:p>
    <w:sectPr w:rsidR="00585322" w:rsidRPr="00040D91" w:rsidSect="00B2034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387"/>
    <w:multiLevelType w:val="hybridMultilevel"/>
    <w:tmpl w:val="B6EAC51C"/>
    <w:lvl w:ilvl="0" w:tplc="C862E6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F15D3D"/>
    <w:multiLevelType w:val="hybridMultilevel"/>
    <w:tmpl w:val="587ABDC0"/>
    <w:lvl w:ilvl="0" w:tplc="C862E6B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8572C32"/>
    <w:multiLevelType w:val="hybridMultilevel"/>
    <w:tmpl w:val="90D6E06C"/>
    <w:lvl w:ilvl="0" w:tplc="C862E6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30516B"/>
    <w:multiLevelType w:val="hybridMultilevel"/>
    <w:tmpl w:val="7CC62EA4"/>
    <w:lvl w:ilvl="0" w:tplc="9F5E7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EE0543"/>
    <w:multiLevelType w:val="hybridMultilevel"/>
    <w:tmpl w:val="01F21EEC"/>
    <w:lvl w:ilvl="0" w:tplc="9F5E7C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A8"/>
    <w:rsid w:val="00040D91"/>
    <w:rsid w:val="00044917"/>
    <w:rsid w:val="00056DA8"/>
    <w:rsid w:val="00075DC7"/>
    <w:rsid w:val="00095571"/>
    <w:rsid w:val="000A0B6C"/>
    <w:rsid w:val="000A1174"/>
    <w:rsid w:val="000C3244"/>
    <w:rsid w:val="000D12AC"/>
    <w:rsid w:val="000E08E9"/>
    <w:rsid w:val="001212F3"/>
    <w:rsid w:val="001245F3"/>
    <w:rsid w:val="00145A26"/>
    <w:rsid w:val="001460B7"/>
    <w:rsid w:val="0014648C"/>
    <w:rsid w:val="00164544"/>
    <w:rsid w:val="001A474E"/>
    <w:rsid w:val="001D2C05"/>
    <w:rsid w:val="001F53D9"/>
    <w:rsid w:val="002069B6"/>
    <w:rsid w:val="002353FD"/>
    <w:rsid w:val="00243DD1"/>
    <w:rsid w:val="002C29E7"/>
    <w:rsid w:val="002E6F57"/>
    <w:rsid w:val="003172AD"/>
    <w:rsid w:val="00377EAC"/>
    <w:rsid w:val="00397EA2"/>
    <w:rsid w:val="003B1665"/>
    <w:rsid w:val="003D5772"/>
    <w:rsid w:val="003F5981"/>
    <w:rsid w:val="004275B8"/>
    <w:rsid w:val="0043419F"/>
    <w:rsid w:val="0046231E"/>
    <w:rsid w:val="004720C3"/>
    <w:rsid w:val="00486D17"/>
    <w:rsid w:val="004A1434"/>
    <w:rsid w:val="004A2FF6"/>
    <w:rsid w:val="005450C8"/>
    <w:rsid w:val="00547992"/>
    <w:rsid w:val="00565784"/>
    <w:rsid w:val="005834B2"/>
    <w:rsid w:val="00585322"/>
    <w:rsid w:val="0059290C"/>
    <w:rsid w:val="005A6E7F"/>
    <w:rsid w:val="005A6FC5"/>
    <w:rsid w:val="005C5156"/>
    <w:rsid w:val="005D50CE"/>
    <w:rsid w:val="005F2733"/>
    <w:rsid w:val="005F48AF"/>
    <w:rsid w:val="005F7073"/>
    <w:rsid w:val="00603DF3"/>
    <w:rsid w:val="006324AC"/>
    <w:rsid w:val="00663B54"/>
    <w:rsid w:val="0066579D"/>
    <w:rsid w:val="006A7057"/>
    <w:rsid w:val="006C41BA"/>
    <w:rsid w:val="006E6444"/>
    <w:rsid w:val="00721AC1"/>
    <w:rsid w:val="007230AC"/>
    <w:rsid w:val="00743431"/>
    <w:rsid w:val="00753B85"/>
    <w:rsid w:val="0076651C"/>
    <w:rsid w:val="0077650A"/>
    <w:rsid w:val="0078646F"/>
    <w:rsid w:val="007872D3"/>
    <w:rsid w:val="00793D14"/>
    <w:rsid w:val="007A620B"/>
    <w:rsid w:val="007B6C3B"/>
    <w:rsid w:val="007E7F7B"/>
    <w:rsid w:val="007F6AE3"/>
    <w:rsid w:val="00810EC1"/>
    <w:rsid w:val="00815D39"/>
    <w:rsid w:val="00832D29"/>
    <w:rsid w:val="0084551F"/>
    <w:rsid w:val="008658A9"/>
    <w:rsid w:val="00886A76"/>
    <w:rsid w:val="008A0FE7"/>
    <w:rsid w:val="008F0175"/>
    <w:rsid w:val="009266E0"/>
    <w:rsid w:val="00950A55"/>
    <w:rsid w:val="00957D06"/>
    <w:rsid w:val="00983101"/>
    <w:rsid w:val="00990870"/>
    <w:rsid w:val="009A4590"/>
    <w:rsid w:val="009D43D6"/>
    <w:rsid w:val="00A01008"/>
    <w:rsid w:val="00A906C8"/>
    <w:rsid w:val="00A928AA"/>
    <w:rsid w:val="00B20340"/>
    <w:rsid w:val="00B6181D"/>
    <w:rsid w:val="00B72461"/>
    <w:rsid w:val="00BC0F0D"/>
    <w:rsid w:val="00BD6CF9"/>
    <w:rsid w:val="00BF1FD2"/>
    <w:rsid w:val="00C36A4C"/>
    <w:rsid w:val="00C470A5"/>
    <w:rsid w:val="00C6038F"/>
    <w:rsid w:val="00C6149A"/>
    <w:rsid w:val="00C96A35"/>
    <w:rsid w:val="00CA2D93"/>
    <w:rsid w:val="00CC5AD8"/>
    <w:rsid w:val="00D30F0B"/>
    <w:rsid w:val="00D43013"/>
    <w:rsid w:val="00D9257D"/>
    <w:rsid w:val="00D97EBF"/>
    <w:rsid w:val="00DB4D1F"/>
    <w:rsid w:val="00DC4E58"/>
    <w:rsid w:val="00E065D1"/>
    <w:rsid w:val="00E40590"/>
    <w:rsid w:val="00E41287"/>
    <w:rsid w:val="00E75067"/>
    <w:rsid w:val="00E85F1C"/>
    <w:rsid w:val="00EE0962"/>
    <w:rsid w:val="00EE48F3"/>
    <w:rsid w:val="00F667F7"/>
    <w:rsid w:val="00F833CA"/>
    <w:rsid w:val="00F931A8"/>
    <w:rsid w:val="00FB6710"/>
    <w:rsid w:val="00FE5539"/>
    <w:rsid w:val="00FF59F1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FF0000"/>
      <w:sz w:val="23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FF0000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BodyText2">
    <w:name w:val="Body Text 2"/>
    <w:basedOn w:val="Normal"/>
    <w:rPr>
      <w:color w:val="000000"/>
      <w:sz w:val="22"/>
    </w:rPr>
  </w:style>
  <w:style w:type="paragraph" w:styleId="BodyText3">
    <w:name w:val="Body Text 3"/>
    <w:basedOn w:val="Normal"/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FF000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00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00"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FF0000"/>
      <w:sz w:val="23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color w:val="FF0000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color w:val="00000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00"/>
      <w:sz w:val="18"/>
    </w:rPr>
  </w:style>
  <w:style w:type="paragraph" w:styleId="BodyText2">
    <w:name w:val="Body Text 2"/>
    <w:basedOn w:val="Normal"/>
    <w:rPr>
      <w:color w:val="000000"/>
      <w:sz w:val="22"/>
    </w:rPr>
  </w:style>
  <w:style w:type="paragraph" w:styleId="BodyText3">
    <w:name w:val="Body Text 3"/>
    <w:basedOn w:val="Normal"/>
    <w:rPr>
      <w:color w:val="000000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6255D-7C9A-437F-BD2A-D6390D29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TEMP INSULATION</vt:lpstr>
    </vt:vector>
  </TitlesOfParts>
  <Company>Mountain View Power</Company>
  <LinksUpToDate>false</LinksUpToDate>
  <CharactersWithSpaces>1750</CharactersWithSpaces>
  <SharedDoc>false</SharedDoc>
  <HLinks>
    <vt:vector size="30" baseType="variant">
      <vt:variant>
        <vt:i4>5832828</vt:i4>
      </vt:variant>
      <vt:variant>
        <vt:i4>12</vt:i4>
      </vt:variant>
      <vt:variant>
        <vt:i4>0</vt:i4>
      </vt:variant>
      <vt:variant>
        <vt:i4>5</vt:i4>
      </vt:variant>
      <vt:variant>
        <vt:lpwstr>mailto:gtaggart@mvpslc.com</vt:lpwstr>
      </vt:variant>
      <vt:variant>
        <vt:lpwstr/>
      </vt:variant>
      <vt:variant>
        <vt:i4>2162710</vt:i4>
      </vt:variant>
      <vt:variant>
        <vt:i4>9</vt:i4>
      </vt:variant>
      <vt:variant>
        <vt:i4>0</vt:i4>
      </vt:variant>
      <vt:variant>
        <vt:i4>5</vt:i4>
      </vt:variant>
      <vt:variant>
        <vt:lpwstr>mailto:dpayne@mvpslc.com</vt:lpwstr>
      </vt:variant>
      <vt:variant>
        <vt:lpwstr/>
      </vt:variant>
      <vt:variant>
        <vt:i4>3014684</vt:i4>
      </vt:variant>
      <vt:variant>
        <vt:i4>6</vt:i4>
      </vt:variant>
      <vt:variant>
        <vt:i4>0</vt:i4>
      </vt:variant>
      <vt:variant>
        <vt:i4>5</vt:i4>
      </vt:variant>
      <vt:variant>
        <vt:lpwstr>mailto:rpeck@mvpslc.com</vt:lpwstr>
      </vt:variant>
      <vt:variant>
        <vt:lpwstr/>
      </vt:variant>
      <vt:variant>
        <vt:i4>5308524</vt:i4>
      </vt:variant>
      <vt:variant>
        <vt:i4>3</vt:i4>
      </vt:variant>
      <vt:variant>
        <vt:i4>0</vt:i4>
      </vt:variant>
      <vt:variant>
        <vt:i4>5</vt:i4>
      </vt:variant>
      <vt:variant>
        <vt:lpwstr>mailto:bbright@mvpslc.com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mailto:jpeck@mvpslc.com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TEMP INSULATION</dc:title>
  <dc:creator>Receptionist</dc:creator>
  <cp:lastModifiedBy>RyanPeck</cp:lastModifiedBy>
  <cp:revision>2</cp:revision>
  <cp:lastPrinted>2012-01-23T23:30:00Z</cp:lastPrinted>
  <dcterms:created xsi:type="dcterms:W3CDTF">2019-03-04T23:49:00Z</dcterms:created>
  <dcterms:modified xsi:type="dcterms:W3CDTF">2019-03-04T23:49:00Z</dcterms:modified>
</cp:coreProperties>
</file>